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D8A9B" w14:textId="7F6E895F" w:rsidR="00072000" w:rsidRPr="00072000" w:rsidRDefault="00072000" w:rsidP="00072000">
      <w:pPr>
        <w:rPr>
          <w:rFonts w:ascii="Times New Roman" w:hAnsi="Times New Roman" w:cs="Times New Roman"/>
          <w:sz w:val="24"/>
          <w:szCs w:val="24"/>
        </w:rPr>
      </w:pPr>
      <w:r w:rsidRPr="00072000">
        <w:rPr>
          <w:rFonts w:ascii="Times New Roman" w:hAnsi="Times New Roman" w:cs="Times New Roman"/>
          <w:sz w:val="24"/>
          <w:szCs w:val="24"/>
        </w:rPr>
        <w:t>Общие требования</w:t>
      </w:r>
      <w:r w:rsidR="00B73885">
        <w:rPr>
          <w:rFonts w:ascii="Times New Roman" w:hAnsi="Times New Roman" w:cs="Times New Roman"/>
          <w:sz w:val="24"/>
          <w:szCs w:val="24"/>
        </w:rPr>
        <w:t>.</w:t>
      </w:r>
    </w:p>
    <w:p w14:paraId="3F43FF39" w14:textId="28857CB7" w:rsidR="00072000" w:rsidRPr="00072000" w:rsidRDefault="00072000" w:rsidP="00072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000">
        <w:rPr>
          <w:rFonts w:ascii="Times New Roman" w:hAnsi="Times New Roman" w:cs="Times New Roman"/>
          <w:sz w:val="24"/>
          <w:szCs w:val="24"/>
        </w:rPr>
        <w:t>1. К публикации принимаются ранее не опубликованные материалы.</w:t>
      </w:r>
    </w:p>
    <w:p w14:paraId="3DA4EBB5" w14:textId="240E4A4E" w:rsidR="00072000" w:rsidRPr="00EA53FA" w:rsidRDefault="00072000" w:rsidP="00072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000">
        <w:rPr>
          <w:rFonts w:ascii="Times New Roman" w:hAnsi="Times New Roman" w:cs="Times New Roman"/>
          <w:sz w:val="24"/>
          <w:szCs w:val="24"/>
        </w:rPr>
        <w:t>2. От одного автора (в том числе, соавтора) подается не более 2 тезисов.</w:t>
      </w:r>
    </w:p>
    <w:p w14:paraId="7AF34ED9" w14:textId="77777777" w:rsidR="00072000" w:rsidRPr="00072000" w:rsidRDefault="00072000" w:rsidP="00072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000">
        <w:rPr>
          <w:rFonts w:ascii="Times New Roman" w:hAnsi="Times New Roman" w:cs="Times New Roman"/>
          <w:sz w:val="24"/>
          <w:szCs w:val="24"/>
        </w:rPr>
        <w:t>3. Оформление тезисов:</w:t>
      </w:r>
    </w:p>
    <w:p w14:paraId="6324E1B3" w14:textId="77777777" w:rsidR="00072000" w:rsidRPr="00072000" w:rsidRDefault="00072000" w:rsidP="0007200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2000">
        <w:rPr>
          <w:rFonts w:ascii="Times New Roman" w:hAnsi="Times New Roman" w:cs="Times New Roman"/>
          <w:sz w:val="24"/>
          <w:szCs w:val="24"/>
        </w:rPr>
        <w:t>тезисы оформляются в редакторе MS Word (в формате *.</w:t>
      </w:r>
      <w:proofErr w:type="spellStart"/>
      <w:r w:rsidRPr="00072000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072000">
        <w:rPr>
          <w:rFonts w:ascii="Times New Roman" w:hAnsi="Times New Roman" w:cs="Times New Roman"/>
          <w:sz w:val="24"/>
          <w:szCs w:val="24"/>
        </w:rPr>
        <w:t>)</w:t>
      </w:r>
    </w:p>
    <w:p w14:paraId="18F38E6F" w14:textId="77777777" w:rsidR="00072000" w:rsidRPr="00072000" w:rsidRDefault="00072000" w:rsidP="0007200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2000">
        <w:rPr>
          <w:rFonts w:ascii="Times New Roman" w:hAnsi="Times New Roman" w:cs="Times New Roman"/>
          <w:sz w:val="24"/>
          <w:szCs w:val="24"/>
        </w:rPr>
        <w:t>объем текста не должен превышать 2-х страниц формата А4</w:t>
      </w:r>
    </w:p>
    <w:p w14:paraId="52ABFC35" w14:textId="77777777" w:rsidR="00072000" w:rsidRPr="00072000" w:rsidRDefault="00072000" w:rsidP="0007200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2000">
        <w:rPr>
          <w:rFonts w:ascii="Times New Roman" w:hAnsi="Times New Roman" w:cs="Times New Roman"/>
          <w:sz w:val="24"/>
          <w:szCs w:val="24"/>
        </w:rPr>
        <w:t xml:space="preserve">шрифт Times New </w:t>
      </w:r>
      <w:proofErr w:type="spellStart"/>
      <w:r w:rsidRPr="00072000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072000">
        <w:rPr>
          <w:rFonts w:ascii="Times New Roman" w:hAnsi="Times New Roman" w:cs="Times New Roman"/>
          <w:sz w:val="24"/>
          <w:szCs w:val="24"/>
        </w:rPr>
        <w:t xml:space="preserve">, 14 </w:t>
      </w:r>
      <w:proofErr w:type="spellStart"/>
      <w:r w:rsidRPr="00072000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072000">
        <w:rPr>
          <w:rFonts w:ascii="Times New Roman" w:hAnsi="Times New Roman" w:cs="Times New Roman"/>
          <w:sz w:val="24"/>
          <w:szCs w:val="24"/>
        </w:rPr>
        <w:t>; межстрочный одинарный интервал</w:t>
      </w:r>
    </w:p>
    <w:p w14:paraId="2AF76CD3" w14:textId="77777777" w:rsidR="00072000" w:rsidRPr="00072000" w:rsidRDefault="00072000" w:rsidP="0007200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2000">
        <w:rPr>
          <w:rFonts w:ascii="Times New Roman" w:hAnsi="Times New Roman" w:cs="Times New Roman"/>
          <w:sz w:val="24"/>
          <w:szCs w:val="24"/>
        </w:rPr>
        <w:t>правое поле – 1,5 см, остальные – 2,0 см; абзацный отступ — 1,25</w:t>
      </w:r>
    </w:p>
    <w:p w14:paraId="71169FE2" w14:textId="77777777" w:rsidR="00072000" w:rsidRPr="00072000" w:rsidRDefault="00072000" w:rsidP="0007200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2000">
        <w:rPr>
          <w:rFonts w:ascii="Times New Roman" w:hAnsi="Times New Roman" w:cs="Times New Roman"/>
          <w:sz w:val="24"/>
          <w:szCs w:val="24"/>
        </w:rPr>
        <w:t>выравнивание текста по ширине страницы, без переносов, рисунков, таблиц и формул.</w:t>
      </w:r>
    </w:p>
    <w:p w14:paraId="0C009B03" w14:textId="77777777" w:rsidR="00072000" w:rsidRPr="00072000" w:rsidRDefault="00072000" w:rsidP="0007200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2000">
        <w:rPr>
          <w:rFonts w:ascii="Times New Roman" w:hAnsi="Times New Roman" w:cs="Times New Roman"/>
          <w:sz w:val="24"/>
          <w:szCs w:val="24"/>
        </w:rPr>
        <w:t>название файла должно соответствовать фамилии и инициалам первого автора без пробелов (КузнецовРУ.doc).</w:t>
      </w:r>
    </w:p>
    <w:p w14:paraId="0E4789F3" w14:textId="77777777" w:rsidR="00072000" w:rsidRPr="00072000" w:rsidRDefault="00072000" w:rsidP="00072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000">
        <w:rPr>
          <w:rFonts w:ascii="Times New Roman" w:hAnsi="Times New Roman" w:cs="Times New Roman"/>
          <w:sz w:val="24"/>
          <w:szCs w:val="24"/>
        </w:rPr>
        <w:t>4. Предоставить электронную копия согласия автора(-</w:t>
      </w:r>
      <w:proofErr w:type="spellStart"/>
      <w:r w:rsidRPr="0007200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72000">
        <w:rPr>
          <w:rFonts w:ascii="Times New Roman" w:hAnsi="Times New Roman" w:cs="Times New Roman"/>
          <w:sz w:val="24"/>
          <w:szCs w:val="24"/>
        </w:rPr>
        <w:t>) на обработку электронной версии публикации и передачу ее третьим лицам для обработки в специальных системах для размещения в системе РИНЦ (см. образец).</w:t>
      </w:r>
    </w:p>
    <w:p w14:paraId="25040696" w14:textId="1D80DC57" w:rsidR="00072000" w:rsidRPr="00072000" w:rsidRDefault="00072000" w:rsidP="00072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000">
        <w:rPr>
          <w:rFonts w:ascii="Times New Roman" w:hAnsi="Times New Roman" w:cs="Times New Roman"/>
          <w:sz w:val="24"/>
          <w:szCs w:val="24"/>
        </w:rPr>
        <w:t>5. За достоверность данных и научное содержание работы ответственность несет автор.</w:t>
      </w:r>
    </w:p>
    <w:p w14:paraId="360F5ECC" w14:textId="2030EBCA" w:rsidR="00072000" w:rsidRPr="00072000" w:rsidRDefault="00072000" w:rsidP="00072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000">
        <w:rPr>
          <w:rFonts w:ascii="Times New Roman" w:hAnsi="Times New Roman" w:cs="Times New Roman"/>
          <w:sz w:val="24"/>
          <w:szCs w:val="24"/>
        </w:rPr>
        <w:t>6. Тезисы публикуются в авторской редакции, однако организационный комитет оставляет за собой право вносить редакционные правки.</w:t>
      </w:r>
    </w:p>
    <w:p w14:paraId="06B47D6C" w14:textId="77777777" w:rsidR="00072000" w:rsidRPr="00072000" w:rsidRDefault="00072000" w:rsidP="00072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000">
        <w:rPr>
          <w:rFonts w:ascii="Times New Roman" w:hAnsi="Times New Roman" w:cs="Times New Roman"/>
          <w:sz w:val="24"/>
          <w:szCs w:val="24"/>
        </w:rPr>
        <w:t>7. Работы, оформленные с нарушением требований РИНЦ, рассматриваться не будут.</w:t>
      </w:r>
    </w:p>
    <w:p w14:paraId="553C4C62" w14:textId="77777777" w:rsidR="00072000" w:rsidRPr="00072000" w:rsidRDefault="00072000" w:rsidP="000720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4B35A1" w14:textId="77777777" w:rsidR="00072000" w:rsidRDefault="00072000" w:rsidP="00072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000">
        <w:rPr>
          <w:rFonts w:ascii="Times New Roman" w:hAnsi="Times New Roman" w:cs="Times New Roman"/>
          <w:sz w:val="24"/>
          <w:szCs w:val="24"/>
        </w:rPr>
        <w:t>Структура тезисов</w:t>
      </w:r>
    </w:p>
    <w:p w14:paraId="16C2FF18" w14:textId="2F56940B" w:rsidR="00072000" w:rsidRPr="00072000" w:rsidRDefault="00072000" w:rsidP="00072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1.УДК </w:t>
      </w:r>
    </w:p>
    <w:p w14:paraId="2831B7FB" w14:textId="32210D34" w:rsidR="00072000" w:rsidRPr="00072000" w:rsidRDefault="0008262E" w:rsidP="00072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2000" w:rsidRPr="00072000">
        <w:rPr>
          <w:rFonts w:ascii="Times New Roman" w:hAnsi="Times New Roman" w:cs="Times New Roman"/>
          <w:sz w:val="24"/>
          <w:szCs w:val="24"/>
        </w:rPr>
        <w:t>. Название публикации (на русском и английском языке), полужирный шрифт</w:t>
      </w:r>
    </w:p>
    <w:p w14:paraId="166BEA9C" w14:textId="69167E61" w:rsidR="00072000" w:rsidRPr="00072000" w:rsidRDefault="0008262E" w:rsidP="00072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72000" w:rsidRPr="00072000">
        <w:rPr>
          <w:rFonts w:ascii="Times New Roman" w:hAnsi="Times New Roman" w:cs="Times New Roman"/>
          <w:sz w:val="24"/>
          <w:szCs w:val="24"/>
        </w:rPr>
        <w:t>. Сведения об авторе(-ах) (на русском и английском языке), курсив</w:t>
      </w:r>
    </w:p>
    <w:p w14:paraId="45140EA8" w14:textId="77777777" w:rsidR="00072000" w:rsidRPr="0008262E" w:rsidRDefault="00072000" w:rsidP="0008262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262E">
        <w:rPr>
          <w:rFonts w:ascii="Times New Roman" w:hAnsi="Times New Roman" w:cs="Times New Roman"/>
          <w:sz w:val="24"/>
          <w:szCs w:val="24"/>
        </w:rPr>
        <w:t>фамилия, имя, отчество</w:t>
      </w:r>
    </w:p>
    <w:p w14:paraId="2D830E69" w14:textId="77777777" w:rsidR="00072000" w:rsidRPr="0008262E" w:rsidRDefault="00072000" w:rsidP="0008262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262E">
        <w:rPr>
          <w:rFonts w:ascii="Times New Roman" w:hAnsi="Times New Roman" w:cs="Times New Roman"/>
          <w:sz w:val="24"/>
          <w:szCs w:val="24"/>
        </w:rPr>
        <w:t>место работы (учебы) автора(-</w:t>
      </w:r>
      <w:proofErr w:type="spellStart"/>
      <w:r w:rsidRPr="0008262E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8262E">
        <w:rPr>
          <w:rFonts w:ascii="Times New Roman" w:hAnsi="Times New Roman" w:cs="Times New Roman"/>
          <w:sz w:val="24"/>
          <w:szCs w:val="24"/>
        </w:rPr>
        <w:t>) - в именительном падеже с указанием почтового адреса с индексом</w:t>
      </w:r>
    </w:p>
    <w:p w14:paraId="17CCA1A5" w14:textId="77777777" w:rsidR="00072000" w:rsidRPr="0008262E" w:rsidRDefault="00072000" w:rsidP="0008262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262E">
        <w:rPr>
          <w:rFonts w:ascii="Times New Roman" w:hAnsi="Times New Roman" w:cs="Times New Roman"/>
          <w:sz w:val="24"/>
          <w:szCs w:val="24"/>
        </w:rPr>
        <w:t xml:space="preserve">контактная информация, </w:t>
      </w:r>
      <w:proofErr w:type="spellStart"/>
      <w:r w:rsidRPr="0008262E">
        <w:rPr>
          <w:rFonts w:ascii="Times New Roman" w:hAnsi="Times New Roman" w:cs="Times New Roman"/>
          <w:sz w:val="24"/>
          <w:szCs w:val="24"/>
        </w:rPr>
        <w:t>e-mail</w:t>
      </w:r>
      <w:proofErr w:type="spellEnd"/>
    </w:p>
    <w:p w14:paraId="6B8F8CD2" w14:textId="37395F74" w:rsidR="00072000" w:rsidRPr="00072000" w:rsidRDefault="0008262E" w:rsidP="00072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72000" w:rsidRPr="00072000">
        <w:rPr>
          <w:rFonts w:ascii="Times New Roman" w:hAnsi="Times New Roman" w:cs="Times New Roman"/>
          <w:sz w:val="24"/>
          <w:szCs w:val="24"/>
        </w:rPr>
        <w:t>. Аннотация (на русском и английском языке, не более 5 строк)</w:t>
      </w:r>
    </w:p>
    <w:p w14:paraId="7D1A3B89" w14:textId="05FCA474" w:rsidR="00072000" w:rsidRPr="00072000" w:rsidRDefault="0008262E" w:rsidP="00072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72000" w:rsidRPr="00072000">
        <w:rPr>
          <w:rFonts w:ascii="Times New Roman" w:hAnsi="Times New Roman" w:cs="Times New Roman"/>
          <w:sz w:val="24"/>
          <w:szCs w:val="24"/>
        </w:rPr>
        <w:t>. Ключевые слова (на русском и английском языке, 5-10 слов, каждое слово или словосочетание отделяется от другого запятой)</w:t>
      </w:r>
    </w:p>
    <w:p w14:paraId="4F3BBFDB" w14:textId="77777777" w:rsidR="00072000" w:rsidRDefault="00072000" w:rsidP="00072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000">
        <w:rPr>
          <w:rFonts w:ascii="Times New Roman" w:hAnsi="Times New Roman" w:cs="Times New Roman"/>
          <w:sz w:val="24"/>
          <w:szCs w:val="24"/>
        </w:rPr>
        <w:t>6. Основной текст тезисов</w:t>
      </w:r>
    </w:p>
    <w:p w14:paraId="0F4B9BF5" w14:textId="44FD5A6A" w:rsidR="00452D25" w:rsidRPr="00F56948" w:rsidRDefault="00452D25" w:rsidP="00452D2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Актуальность </w:t>
      </w:r>
    </w:p>
    <w:p w14:paraId="6E430394" w14:textId="0FD7E920" w:rsidR="00F56948" w:rsidRDefault="00F56948" w:rsidP="00452D2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работы</w:t>
      </w:r>
    </w:p>
    <w:p w14:paraId="3632DDBE" w14:textId="549B3977" w:rsidR="00F56948" w:rsidRDefault="00F56948" w:rsidP="00452D2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исследования </w:t>
      </w:r>
    </w:p>
    <w:p w14:paraId="2C9E2DB6" w14:textId="4CECE522" w:rsidR="00452D25" w:rsidRPr="00EA53FA" w:rsidRDefault="00452D25" w:rsidP="00452D2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и методы </w:t>
      </w:r>
    </w:p>
    <w:p w14:paraId="70FDB4F4" w14:textId="4FA2F631" w:rsidR="00EA53FA" w:rsidRDefault="00EA53FA" w:rsidP="00452D2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</w:t>
      </w:r>
    </w:p>
    <w:p w14:paraId="423C16CA" w14:textId="0E997D36" w:rsidR="00072000" w:rsidRPr="009D3388" w:rsidRDefault="00452D25" w:rsidP="0007200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3388">
        <w:rPr>
          <w:rFonts w:ascii="Times New Roman" w:hAnsi="Times New Roman" w:cs="Times New Roman"/>
          <w:sz w:val="24"/>
          <w:szCs w:val="24"/>
        </w:rPr>
        <w:t>Заключение</w:t>
      </w:r>
    </w:p>
    <w:p w14:paraId="484DDB8C" w14:textId="5CF66BC2" w:rsidR="0049719F" w:rsidRPr="00072000" w:rsidRDefault="00546EA6" w:rsidP="00072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72000" w:rsidRPr="00072000">
        <w:rPr>
          <w:rFonts w:ascii="Times New Roman" w:hAnsi="Times New Roman" w:cs="Times New Roman"/>
          <w:sz w:val="24"/>
          <w:szCs w:val="24"/>
        </w:rPr>
        <w:t>. Библиографический список литературы (только на языке оригинала).</w:t>
      </w:r>
    </w:p>
    <w:sectPr w:rsidR="0049719F" w:rsidRPr="00072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0F7F08"/>
    <w:multiLevelType w:val="hybridMultilevel"/>
    <w:tmpl w:val="4BEC1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304F2"/>
    <w:multiLevelType w:val="hybridMultilevel"/>
    <w:tmpl w:val="D6E6C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516A1"/>
    <w:multiLevelType w:val="hybridMultilevel"/>
    <w:tmpl w:val="B3902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29674">
    <w:abstractNumId w:val="0"/>
  </w:num>
  <w:num w:numId="2" w16cid:durableId="683745278">
    <w:abstractNumId w:val="2"/>
  </w:num>
  <w:num w:numId="3" w16cid:durableId="382757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74"/>
    <w:rsid w:val="00072000"/>
    <w:rsid w:val="0008262E"/>
    <w:rsid w:val="00121908"/>
    <w:rsid w:val="00234C3D"/>
    <w:rsid w:val="00452D25"/>
    <w:rsid w:val="0049719F"/>
    <w:rsid w:val="00546EA6"/>
    <w:rsid w:val="00765895"/>
    <w:rsid w:val="009D3388"/>
    <w:rsid w:val="00A958D0"/>
    <w:rsid w:val="00B73885"/>
    <w:rsid w:val="00C5020E"/>
    <w:rsid w:val="00EA53FA"/>
    <w:rsid w:val="00EB1E74"/>
    <w:rsid w:val="00F5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1BA76"/>
  <w15:chartTrackingRefBased/>
  <w15:docId w15:val="{B6B3BAFC-35AA-465E-8C1A-572C3B7B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stepanova_m_yu</dc:creator>
  <cp:keywords/>
  <dc:description/>
  <cp:lastModifiedBy>stepanova_m_yu</cp:lastModifiedBy>
  <cp:revision>10</cp:revision>
  <dcterms:created xsi:type="dcterms:W3CDTF">2024-08-16T10:42:00Z</dcterms:created>
  <dcterms:modified xsi:type="dcterms:W3CDTF">2024-09-19T19:20:00Z</dcterms:modified>
</cp:coreProperties>
</file>